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432" w:rsidRDefault="00296432" w:rsidP="0029643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7E040B">
        <w:rPr>
          <w:rFonts w:ascii="Arial" w:hAnsi="Arial" w:cs="Arial"/>
          <w:color w:val="000000"/>
          <w:sz w:val="24"/>
          <w:szCs w:val="24"/>
        </w:rPr>
        <w:t xml:space="preserve">Taller </w:t>
      </w:r>
      <w:r>
        <w:rPr>
          <w:rFonts w:ascii="Arial" w:hAnsi="Arial" w:cs="Arial"/>
          <w:color w:val="000000"/>
          <w:sz w:val="24"/>
          <w:szCs w:val="24"/>
        </w:rPr>
        <w:t>8</w:t>
      </w:r>
      <w:r w:rsidRPr="007E040B">
        <w:rPr>
          <w:rFonts w:ascii="Arial" w:hAnsi="Arial" w:cs="Arial"/>
          <w:color w:val="000000"/>
          <w:sz w:val="24"/>
          <w:szCs w:val="24"/>
        </w:rPr>
        <w:t>: Bases de datos</w:t>
      </w:r>
    </w:p>
    <w:p w:rsidR="00296432" w:rsidRPr="007E040B" w:rsidRDefault="00296432" w:rsidP="0029643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296432" w:rsidRPr="007E040B" w:rsidRDefault="00296432" w:rsidP="0029643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7E040B">
        <w:rPr>
          <w:rFonts w:ascii="Arial" w:hAnsi="Arial" w:cs="Arial"/>
          <w:color w:val="000000"/>
          <w:sz w:val="24"/>
          <w:szCs w:val="24"/>
        </w:rPr>
        <w:t xml:space="preserve">Tema: </w:t>
      </w:r>
      <w:r>
        <w:rPr>
          <w:rFonts w:ascii="Arial" w:hAnsi="Arial" w:cs="Arial"/>
          <w:color w:val="000000"/>
          <w:sz w:val="24"/>
          <w:szCs w:val="24"/>
        </w:rPr>
        <w:t>Normalización</w:t>
      </w:r>
    </w:p>
    <w:p w:rsidR="00B6171E" w:rsidRDefault="00B6171E"/>
    <w:p w:rsidR="00296432" w:rsidRDefault="00296432"/>
    <w:p w:rsidR="00296432" w:rsidRPr="00296432" w:rsidRDefault="00296432" w:rsidP="00296432">
      <w:pPr>
        <w:jc w:val="both"/>
        <w:rPr>
          <w:rFonts w:ascii="Arial" w:hAnsi="Arial" w:cs="Arial"/>
          <w:b/>
          <w:sz w:val="24"/>
          <w:szCs w:val="24"/>
        </w:rPr>
      </w:pPr>
      <w:r w:rsidRPr="00296432">
        <w:rPr>
          <w:rFonts w:ascii="Arial" w:hAnsi="Arial" w:cs="Arial"/>
          <w:b/>
          <w:sz w:val="24"/>
          <w:szCs w:val="24"/>
        </w:rPr>
        <w:t>Ejercicio de Normalización: Aplicarle</w:t>
      </w:r>
      <w:r w:rsidRPr="00296432">
        <w:rPr>
          <w:rFonts w:ascii="Arial" w:hAnsi="Arial" w:cs="Arial"/>
          <w:sz w:val="24"/>
          <w:szCs w:val="24"/>
        </w:rPr>
        <w:t xml:space="preserve"> a la siguiente tabla hasta la tercera forma normal (3NF) y graficar las tablas que surjan</w:t>
      </w:r>
    </w:p>
    <w:p w:rsidR="00296432" w:rsidRDefault="00296432" w:rsidP="00296432">
      <w:pPr>
        <w:spacing w:after="0" w:line="240" w:lineRule="auto"/>
        <w:jc w:val="both"/>
        <w:rPr>
          <w:rFonts w:ascii="Arial" w:hAnsi="Arial" w:cs="Arial"/>
        </w:rPr>
      </w:pPr>
    </w:p>
    <w:p w:rsidR="00296432" w:rsidRDefault="00296432" w:rsidP="00296432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aconcuadrcula"/>
        <w:tblW w:w="9094" w:type="dxa"/>
        <w:tblLook w:val="04A0"/>
      </w:tblPr>
      <w:tblGrid>
        <w:gridCol w:w="1044"/>
        <w:gridCol w:w="834"/>
        <w:gridCol w:w="1141"/>
        <w:gridCol w:w="1423"/>
        <w:gridCol w:w="882"/>
        <w:gridCol w:w="1052"/>
        <w:gridCol w:w="1145"/>
        <w:gridCol w:w="667"/>
        <w:gridCol w:w="906"/>
      </w:tblGrid>
      <w:tr w:rsidR="00296432" w:rsidRPr="00556FB9" w:rsidTr="00460880">
        <w:tc>
          <w:tcPr>
            <w:tcW w:w="1044" w:type="dxa"/>
            <w:shd w:val="clear" w:color="auto" w:fill="A6A6A6" w:themeFill="background1" w:themeFillShade="A6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 xml:space="preserve">ID_ORDEN  </w:t>
            </w:r>
          </w:p>
        </w:tc>
        <w:tc>
          <w:tcPr>
            <w:tcW w:w="834" w:type="dxa"/>
            <w:shd w:val="clear" w:color="auto" w:fill="A6A6A6" w:themeFill="background1" w:themeFillShade="A6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1141" w:type="dxa"/>
            <w:shd w:val="clear" w:color="auto" w:fill="A6A6A6" w:themeFill="background1" w:themeFillShade="A6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 xml:space="preserve">ID_CLIENTE  </w:t>
            </w:r>
          </w:p>
        </w:tc>
        <w:tc>
          <w:tcPr>
            <w:tcW w:w="1423" w:type="dxa"/>
            <w:shd w:val="clear" w:color="auto" w:fill="A6A6A6" w:themeFill="background1" w:themeFillShade="A6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 xml:space="preserve">NOM_CLIENTE  </w:t>
            </w:r>
          </w:p>
        </w:tc>
        <w:tc>
          <w:tcPr>
            <w:tcW w:w="882" w:type="dxa"/>
            <w:shd w:val="clear" w:color="auto" w:fill="A6A6A6" w:themeFill="background1" w:themeFillShade="A6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ESTADO</w:t>
            </w:r>
          </w:p>
        </w:tc>
        <w:tc>
          <w:tcPr>
            <w:tcW w:w="1052" w:type="dxa"/>
            <w:shd w:val="clear" w:color="auto" w:fill="A6A6A6" w:themeFill="background1" w:themeFillShade="A6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 xml:space="preserve">NUM_ITEM  </w:t>
            </w:r>
          </w:p>
        </w:tc>
        <w:tc>
          <w:tcPr>
            <w:tcW w:w="1145" w:type="dxa"/>
            <w:shd w:val="clear" w:color="auto" w:fill="A6A6A6" w:themeFill="background1" w:themeFillShade="A6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 xml:space="preserve">DESC_ITEM  </w:t>
            </w:r>
          </w:p>
        </w:tc>
        <w:tc>
          <w:tcPr>
            <w:tcW w:w="667" w:type="dxa"/>
            <w:shd w:val="clear" w:color="auto" w:fill="A6A6A6" w:themeFill="background1" w:themeFillShade="A6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CANT</w:t>
            </w:r>
          </w:p>
        </w:tc>
        <w:tc>
          <w:tcPr>
            <w:tcW w:w="906" w:type="dxa"/>
            <w:shd w:val="clear" w:color="auto" w:fill="A6A6A6" w:themeFill="background1" w:themeFillShade="A6"/>
          </w:tcPr>
          <w:p w:rsidR="00296432" w:rsidRPr="00556FB9" w:rsidRDefault="00296432" w:rsidP="0046088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PRECIO</w:t>
            </w:r>
          </w:p>
        </w:tc>
      </w:tr>
      <w:tr w:rsidR="00296432" w:rsidRPr="00556FB9" w:rsidTr="00460880">
        <w:tc>
          <w:tcPr>
            <w:tcW w:w="1044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2301</w:t>
            </w:r>
          </w:p>
        </w:tc>
        <w:tc>
          <w:tcPr>
            <w:tcW w:w="834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 xml:space="preserve">2/23/03  </w:t>
            </w:r>
          </w:p>
        </w:tc>
        <w:tc>
          <w:tcPr>
            <w:tcW w:w="1141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423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MART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82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1052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3786</w:t>
            </w:r>
          </w:p>
        </w:tc>
        <w:tc>
          <w:tcPr>
            <w:tcW w:w="1145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RED</w:t>
            </w:r>
          </w:p>
        </w:tc>
        <w:tc>
          <w:tcPr>
            <w:tcW w:w="667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06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3.35</w:t>
            </w:r>
          </w:p>
        </w:tc>
      </w:tr>
      <w:tr w:rsidR="00296432" w:rsidRPr="00556FB9" w:rsidTr="00460880">
        <w:tc>
          <w:tcPr>
            <w:tcW w:w="1044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2301</w:t>
            </w:r>
          </w:p>
        </w:tc>
        <w:tc>
          <w:tcPr>
            <w:tcW w:w="834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 xml:space="preserve">2/23/03  </w:t>
            </w:r>
          </w:p>
        </w:tc>
        <w:tc>
          <w:tcPr>
            <w:tcW w:w="1141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423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MART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82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1052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4011</w:t>
            </w:r>
          </w:p>
        </w:tc>
        <w:tc>
          <w:tcPr>
            <w:tcW w:w="1145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RAQUETA</w:t>
            </w:r>
          </w:p>
        </w:tc>
        <w:tc>
          <w:tcPr>
            <w:tcW w:w="667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06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6.65</w:t>
            </w:r>
          </w:p>
        </w:tc>
      </w:tr>
      <w:tr w:rsidR="00296432" w:rsidRPr="00556FB9" w:rsidTr="00460880">
        <w:tc>
          <w:tcPr>
            <w:tcW w:w="1044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2301</w:t>
            </w:r>
          </w:p>
        </w:tc>
        <w:tc>
          <w:tcPr>
            <w:tcW w:w="834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 xml:space="preserve">2/23/03  </w:t>
            </w:r>
          </w:p>
        </w:tc>
        <w:tc>
          <w:tcPr>
            <w:tcW w:w="1141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423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MART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82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1052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9132  </w:t>
            </w:r>
          </w:p>
        </w:tc>
        <w:tc>
          <w:tcPr>
            <w:tcW w:w="1145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PAQ-3    </w:t>
            </w:r>
          </w:p>
        </w:tc>
        <w:tc>
          <w:tcPr>
            <w:tcW w:w="667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06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4.75</w:t>
            </w:r>
          </w:p>
        </w:tc>
      </w:tr>
      <w:tr w:rsidR="00296432" w:rsidRPr="00556FB9" w:rsidTr="00460880">
        <w:tc>
          <w:tcPr>
            <w:tcW w:w="1044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2302  </w:t>
            </w:r>
          </w:p>
        </w:tc>
        <w:tc>
          <w:tcPr>
            <w:tcW w:w="834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2/25/03  </w:t>
            </w:r>
          </w:p>
        </w:tc>
        <w:tc>
          <w:tcPr>
            <w:tcW w:w="1141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107</w:t>
            </w:r>
          </w:p>
        </w:tc>
        <w:tc>
          <w:tcPr>
            <w:tcW w:w="1423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HERMAN</w:t>
            </w:r>
          </w:p>
        </w:tc>
        <w:tc>
          <w:tcPr>
            <w:tcW w:w="882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WI</w:t>
            </w:r>
          </w:p>
        </w:tc>
        <w:tc>
          <w:tcPr>
            <w:tcW w:w="1052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5794</w:t>
            </w:r>
          </w:p>
        </w:tc>
        <w:tc>
          <w:tcPr>
            <w:tcW w:w="1145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PAQ-6    </w:t>
            </w:r>
          </w:p>
        </w:tc>
        <w:tc>
          <w:tcPr>
            <w:tcW w:w="667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06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5.0</w:t>
            </w:r>
          </w:p>
        </w:tc>
      </w:tr>
      <w:tr w:rsidR="00296432" w:rsidRPr="00556FB9" w:rsidTr="00460880">
        <w:tc>
          <w:tcPr>
            <w:tcW w:w="1044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2303</w:t>
            </w:r>
          </w:p>
        </w:tc>
        <w:tc>
          <w:tcPr>
            <w:tcW w:w="834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2/25/03  </w:t>
            </w:r>
          </w:p>
        </w:tc>
        <w:tc>
          <w:tcPr>
            <w:tcW w:w="1141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110</w:t>
            </w:r>
          </w:p>
        </w:tc>
        <w:tc>
          <w:tcPr>
            <w:tcW w:w="1423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WE-SPORTS  </w:t>
            </w:r>
          </w:p>
        </w:tc>
        <w:tc>
          <w:tcPr>
            <w:tcW w:w="882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MI</w:t>
            </w:r>
          </w:p>
        </w:tc>
        <w:tc>
          <w:tcPr>
            <w:tcW w:w="1052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4011</w:t>
            </w:r>
          </w:p>
        </w:tc>
        <w:tc>
          <w:tcPr>
            <w:tcW w:w="1145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RAQUETA</w:t>
            </w:r>
          </w:p>
        </w:tc>
        <w:tc>
          <w:tcPr>
            <w:tcW w:w="667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06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2.65</w:t>
            </w:r>
          </w:p>
        </w:tc>
      </w:tr>
      <w:tr w:rsidR="00296432" w:rsidRPr="00556FB9" w:rsidTr="00460880">
        <w:tc>
          <w:tcPr>
            <w:tcW w:w="1044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2303</w:t>
            </w:r>
          </w:p>
        </w:tc>
        <w:tc>
          <w:tcPr>
            <w:tcW w:w="834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 xml:space="preserve">2/27/03  </w:t>
            </w:r>
          </w:p>
        </w:tc>
        <w:tc>
          <w:tcPr>
            <w:tcW w:w="1141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110</w:t>
            </w:r>
          </w:p>
        </w:tc>
        <w:tc>
          <w:tcPr>
            <w:tcW w:w="1423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WE-SPORTS  </w:t>
            </w:r>
          </w:p>
        </w:tc>
        <w:tc>
          <w:tcPr>
            <w:tcW w:w="882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MI</w:t>
            </w:r>
          </w:p>
        </w:tc>
        <w:tc>
          <w:tcPr>
            <w:tcW w:w="1052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1145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FUNDA</w:t>
            </w:r>
          </w:p>
        </w:tc>
        <w:tc>
          <w:tcPr>
            <w:tcW w:w="667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06" w:type="dxa"/>
          </w:tcPr>
          <w:p w:rsidR="00296432" w:rsidRPr="00556FB9" w:rsidRDefault="00296432" w:rsidP="0046088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2.10</w:t>
            </w:r>
          </w:p>
        </w:tc>
      </w:tr>
    </w:tbl>
    <w:p w:rsidR="00296432" w:rsidRDefault="00296432" w:rsidP="00296432">
      <w:pPr>
        <w:tabs>
          <w:tab w:val="left" w:pos="1005"/>
        </w:tabs>
      </w:pPr>
    </w:p>
    <w:p w:rsidR="00296432" w:rsidRDefault="00296432" w:rsidP="00296432">
      <w:r>
        <w:rPr>
          <w:noProof/>
          <w:lang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111760</wp:posOffset>
            </wp:positionH>
            <wp:positionV relativeFrom="paragraph">
              <wp:posOffset>1440815</wp:posOffset>
            </wp:positionV>
            <wp:extent cx="5398135" cy="1035050"/>
            <wp:effectExtent l="19050" t="0" r="0" b="0"/>
            <wp:wrapTight wrapText="bothSides">
              <wp:wrapPolygon edited="0">
                <wp:start x="-76" y="0"/>
                <wp:lineTo x="-76" y="21070"/>
                <wp:lineTo x="21572" y="21070"/>
                <wp:lineTo x="21572" y="0"/>
                <wp:lineTo x="-76" y="0"/>
              </wp:wrapPolygon>
            </wp:wrapTight>
            <wp:docPr id="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135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6432" w:rsidRDefault="00296432" w:rsidP="00296432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lang w:val="es-CO"/>
        </w:rPr>
      </w:pPr>
      <w:r>
        <w:rPr>
          <w:rFonts w:ascii="Helvetica" w:hAnsi="Helvetica" w:cs="Helvetica"/>
          <w:color w:val="000000"/>
          <w:lang w:val="es-CO"/>
        </w:rPr>
        <w:t>Al examinar estos registros, podemos darnos cuenta que contienen un grupo repetido para NUM_ITEM, DESC_ITEM, CANT y PRECIO. La 1FN prohíbe los grupos repetidos, por lo tanto hay que convertir la tabla a la primera forma norma y posteriormente a la 2FN y a la 3FN.</w:t>
      </w:r>
    </w:p>
    <w:p w:rsidR="00296432" w:rsidRDefault="00296432" w:rsidP="00296432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lang w:val="es-CO"/>
        </w:rPr>
      </w:pPr>
    </w:p>
    <w:p w:rsidR="00296432" w:rsidRDefault="00296432" w:rsidP="00296432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lang w:val="es-CO"/>
        </w:rPr>
      </w:pPr>
    </w:p>
    <w:p w:rsidR="00296432" w:rsidRPr="00296432" w:rsidRDefault="00296432">
      <w:pPr>
        <w:rPr>
          <w:lang w:val="es-CO"/>
        </w:rPr>
      </w:pPr>
    </w:p>
    <w:sectPr w:rsidR="00296432" w:rsidRPr="00296432" w:rsidSect="00B617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43B6F"/>
    <w:multiLevelType w:val="hybridMultilevel"/>
    <w:tmpl w:val="C806220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hyphenationZone w:val="425"/>
  <w:characterSpacingControl w:val="doNotCompress"/>
  <w:compat/>
  <w:rsids>
    <w:rsidRoot w:val="00296432"/>
    <w:rsid w:val="00116160"/>
    <w:rsid w:val="00296432"/>
    <w:rsid w:val="00310FDA"/>
    <w:rsid w:val="00344A9B"/>
    <w:rsid w:val="003C55E6"/>
    <w:rsid w:val="00407EE7"/>
    <w:rsid w:val="00496C10"/>
    <w:rsid w:val="00506294"/>
    <w:rsid w:val="005A18CC"/>
    <w:rsid w:val="006816B7"/>
    <w:rsid w:val="00716E89"/>
    <w:rsid w:val="0079402F"/>
    <w:rsid w:val="009D2D6B"/>
    <w:rsid w:val="00A47D71"/>
    <w:rsid w:val="00A55162"/>
    <w:rsid w:val="00B51D9F"/>
    <w:rsid w:val="00B6171E"/>
    <w:rsid w:val="00BF325E"/>
    <w:rsid w:val="00D510D0"/>
    <w:rsid w:val="00D60A31"/>
    <w:rsid w:val="00D97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pa"/>
    <w:qFormat/>
    <w:rsid w:val="00296432"/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51D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B51D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296432"/>
    <w:pPr>
      <w:ind w:left="720"/>
      <w:contextualSpacing/>
    </w:pPr>
  </w:style>
  <w:style w:type="table" w:styleId="Tablaconcuadrcula">
    <w:name w:val="Table Grid"/>
    <w:basedOn w:val="Tablanormal"/>
    <w:uiPriority w:val="59"/>
    <w:rsid w:val="002964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714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</dc:creator>
  <cp:lastModifiedBy>INVEST</cp:lastModifiedBy>
  <cp:revision>2</cp:revision>
  <dcterms:created xsi:type="dcterms:W3CDTF">2012-05-09T01:26:00Z</dcterms:created>
  <dcterms:modified xsi:type="dcterms:W3CDTF">2012-05-09T01:26:00Z</dcterms:modified>
</cp:coreProperties>
</file>